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D0" w:rsidRDefault="008E2ED0">
      <w:bookmarkStart w:id="0" w:name="_GoBack"/>
      <w:bookmarkEnd w:id="0"/>
    </w:p>
    <w:p w:rsidR="008E2ED0" w:rsidRPr="008E2ED0" w:rsidRDefault="008E2ED0" w:rsidP="008E2ED0"/>
    <w:p w:rsidR="008E2ED0" w:rsidRDefault="008E2ED0" w:rsidP="008E2ED0"/>
    <w:p w:rsidR="008E2ED0" w:rsidRDefault="008E2ED0" w:rsidP="008E2ED0">
      <w:pPr>
        <w:jc w:val="center"/>
      </w:pPr>
      <w:r>
        <w:rPr>
          <w:rFonts w:cs="Khalid Art bold" w:hint="cs"/>
          <w:color w:val="800000"/>
          <w:sz w:val="40"/>
          <w:szCs w:val="40"/>
          <w:rtl/>
        </w:rPr>
        <w:t>استبانة تقويم مقرر وعضو هيئة التدريس</w:t>
      </w:r>
    </w:p>
    <w:p w:rsidR="008E2ED0" w:rsidRDefault="008E2ED0" w:rsidP="008E2ED0">
      <w:pPr>
        <w:shd w:val="clear" w:color="auto" w:fill="E0E0E0"/>
        <w:rPr>
          <w:rFonts w:cs="AL-Mohanad Bold"/>
          <w:b/>
          <w:bCs/>
          <w:color w:val="0000FF"/>
          <w:sz w:val="32"/>
          <w:szCs w:val="32"/>
          <w:rtl/>
          <w:lang w:bidi="ar-EG"/>
        </w:rPr>
      </w:pPr>
      <w:r>
        <w:rPr>
          <w:rFonts w:cs="AL-Mohanad Bold" w:hint="cs"/>
          <w:b/>
          <w:bCs/>
          <w:color w:val="0000FF"/>
          <w:sz w:val="32"/>
          <w:szCs w:val="32"/>
          <w:rtl/>
          <w:lang w:bidi="ar-EG"/>
        </w:rPr>
        <w:t>تعليمات عامة</w:t>
      </w:r>
    </w:p>
    <w:p w:rsidR="008E2ED0" w:rsidRDefault="008E2ED0" w:rsidP="008E2ED0">
      <w:pPr>
        <w:numPr>
          <w:ilvl w:val="0"/>
          <w:numId w:val="1"/>
        </w:numPr>
        <w:tabs>
          <w:tab w:val="num" w:pos="386"/>
        </w:tabs>
        <w:spacing w:before="240" w:after="0" w:line="240" w:lineRule="auto"/>
        <w:ind w:left="385" w:hanging="357"/>
        <w:jc w:val="both"/>
        <w:rPr>
          <w:rFonts w:cs="Simplified Arabic"/>
          <w:b/>
          <w:bCs/>
          <w:rtl/>
          <w:lang w:bidi="ar-EG"/>
        </w:rPr>
      </w:pPr>
      <w:r>
        <w:rPr>
          <w:rFonts w:cs="Simplified Arabic"/>
          <w:b/>
          <w:bCs/>
          <w:rtl/>
        </w:rPr>
        <w:t>تهدف الاستبانة</w:t>
      </w:r>
      <w:r>
        <w:rPr>
          <w:rFonts w:cs="Simplified Arabic"/>
          <w:b/>
          <w:bCs/>
          <w:rtl/>
          <w:lang w:bidi="ar-EG"/>
        </w:rPr>
        <w:t xml:space="preserve"> إلى معرفة رأي الطالب في ال</w:t>
      </w:r>
      <w:r>
        <w:rPr>
          <w:rFonts w:cs="Simplified Arabic"/>
          <w:b/>
          <w:bCs/>
          <w:rtl/>
        </w:rPr>
        <w:t>مقرر</w:t>
      </w:r>
      <w:r>
        <w:rPr>
          <w:rFonts w:cs="Simplified Arabic"/>
          <w:b/>
          <w:bCs/>
          <w:rtl/>
          <w:lang w:bidi="ar-EG"/>
        </w:rPr>
        <w:t xml:space="preserve"> الذي درسه في هذا الفصل بالجامعة.</w:t>
      </w:r>
    </w:p>
    <w:p w:rsidR="008E2ED0" w:rsidRDefault="008E2ED0" w:rsidP="008E2ED0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/>
        <w:jc w:val="both"/>
        <w:rPr>
          <w:rFonts w:cs="Simplified Arabic"/>
          <w:b/>
          <w:bCs/>
          <w:lang w:bidi="ar-EG"/>
        </w:rPr>
      </w:pPr>
      <w:r>
        <w:rPr>
          <w:rFonts w:cs="Simplified Arabic"/>
          <w:b/>
          <w:bCs/>
          <w:rtl/>
          <w:lang w:bidi="ar-EG"/>
        </w:rPr>
        <w:t>من المهم جدًّا أن يبدي الطالب رأيه بدقة وصراحة وموضوعية حتى يمكن الاستفادة منه في تطوير العملية التعليمية.</w:t>
      </w:r>
    </w:p>
    <w:p w:rsidR="008E2ED0" w:rsidRDefault="008E2ED0" w:rsidP="008E2ED0">
      <w:pPr>
        <w:numPr>
          <w:ilvl w:val="0"/>
          <w:numId w:val="1"/>
        </w:numPr>
        <w:tabs>
          <w:tab w:val="num" w:pos="386"/>
        </w:tabs>
        <w:spacing w:after="0" w:line="240" w:lineRule="auto"/>
        <w:ind w:left="386"/>
        <w:jc w:val="both"/>
        <w:rPr>
          <w:rFonts w:cs="Simplified Arabic"/>
          <w:b/>
          <w:bCs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الآراء التي يبديها الطالب ليست لها علاقة أو تأثير في </w:t>
      </w:r>
      <w:r w:rsidR="00232CBF">
        <w:rPr>
          <w:rFonts w:cs="Simplified Arabic" w:hint="cs"/>
          <w:b/>
          <w:bCs/>
          <w:rtl/>
          <w:lang w:bidi="ar-EG"/>
        </w:rPr>
        <w:t>درجاته،</w:t>
      </w:r>
      <w:r>
        <w:rPr>
          <w:rFonts w:cs="Simplified Arabic"/>
          <w:b/>
          <w:bCs/>
          <w:rtl/>
          <w:lang w:bidi="ar-EG"/>
        </w:rPr>
        <w:t xml:space="preserve"> </w:t>
      </w:r>
      <w:r w:rsidR="00232CBF">
        <w:rPr>
          <w:rFonts w:cs="Simplified Arabic" w:hint="cs"/>
          <w:b/>
          <w:bCs/>
          <w:rtl/>
          <w:lang w:bidi="ar-EG"/>
        </w:rPr>
        <w:t>ولا تدخل</w:t>
      </w:r>
      <w:r>
        <w:rPr>
          <w:rFonts w:cs="Simplified Arabic"/>
          <w:b/>
          <w:bCs/>
          <w:rtl/>
          <w:lang w:bidi="ar-EG"/>
        </w:rPr>
        <w:t xml:space="preserve"> ضمن تقويمه في المقرر، وسوف تعامل بسرية تامة.  </w:t>
      </w:r>
    </w:p>
    <w:tbl>
      <w:tblPr>
        <w:bidiVisual/>
        <w:tblW w:w="9317" w:type="dxa"/>
        <w:tblInd w:w="-46" w:type="dxa"/>
        <w:tblLook w:val="01E0" w:firstRow="1" w:lastRow="1" w:firstColumn="1" w:lastColumn="1" w:noHBand="0" w:noVBand="0"/>
      </w:tblPr>
      <w:tblGrid>
        <w:gridCol w:w="1794"/>
        <w:gridCol w:w="710"/>
        <w:gridCol w:w="1337"/>
        <w:gridCol w:w="920"/>
        <w:gridCol w:w="2421"/>
        <w:gridCol w:w="1969"/>
        <w:gridCol w:w="166"/>
      </w:tblGrid>
      <w:tr w:rsidR="008E2ED0" w:rsidTr="008E2ED0">
        <w:trPr>
          <w:gridAfter w:val="1"/>
          <w:wAfter w:w="166" w:type="dxa"/>
          <w:trHeight w:val="2196"/>
        </w:trPr>
        <w:tc>
          <w:tcPr>
            <w:tcW w:w="1794" w:type="dxa"/>
          </w:tcPr>
          <w:p w:rsidR="008E2ED0" w:rsidRDefault="008E2ED0"/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8"/>
            </w:tblGrid>
            <w:tr w:rsidR="008E2ED0"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ED0" w:rsidRDefault="008E2ED0" w:rsidP="00BC4927">
                  <w:pPr>
                    <w:numPr>
                      <w:ilvl w:val="0"/>
                      <w:numId w:val="2"/>
                    </w:numPr>
                    <w:tabs>
                      <w:tab w:val="num" w:pos="72"/>
                    </w:tabs>
                    <w:spacing w:after="0" w:line="240" w:lineRule="auto"/>
                    <w:ind w:left="567" w:hanging="567"/>
                    <w:rPr>
                      <w:rFonts w:ascii="Arial" w:hAnsi="Arial" w:cs="Simplified Arabic"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 xml:space="preserve">طالب </w:t>
                  </w:r>
                </w:p>
                <w:p w:rsidR="008E2ED0" w:rsidRDefault="008E2ED0" w:rsidP="00BC4927">
                  <w:pPr>
                    <w:numPr>
                      <w:ilvl w:val="0"/>
                      <w:numId w:val="2"/>
                    </w:numPr>
                    <w:tabs>
                      <w:tab w:val="num" w:pos="319"/>
                    </w:tabs>
                    <w:spacing w:after="0" w:line="240" w:lineRule="auto"/>
                    <w:ind w:left="567" w:hanging="567"/>
                    <w:rPr>
                      <w:rFonts w:ascii="Arial" w:hAnsi="Arial" w:cs="Simplified Arabic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>طالبة</w:t>
                  </w:r>
                </w:p>
              </w:tc>
            </w:tr>
          </w:tbl>
          <w:p w:rsidR="008E2ED0" w:rsidRDefault="008E2ED0">
            <w:pPr>
              <w:rPr>
                <w:rFonts w:ascii="Arial" w:hAnsi="Arial" w:cs="Simplified Arabic"/>
                <w:sz w:val="32"/>
                <w:szCs w:val="32"/>
                <w:rtl/>
              </w:rPr>
            </w:pPr>
          </w:p>
        </w:tc>
        <w:tc>
          <w:tcPr>
            <w:tcW w:w="2047" w:type="dxa"/>
            <w:gridSpan w:val="2"/>
            <w:hideMark/>
          </w:tcPr>
          <w:tbl>
            <w:tblPr>
              <w:tblpPr w:leftFromText="180" w:rightFromText="180" w:bottomFromText="160" w:vertAnchor="text" w:horzAnchor="margin" w:tblpY="25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0"/>
            </w:tblGrid>
            <w:tr w:rsidR="008E2ED0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2ED0" w:rsidRDefault="008E2ED0" w:rsidP="00BC4927">
                  <w:pPr>
                    <w:numPr>
                      <w:ilvl w:val="0"/>
                      <w:numId w:val="2"/>
                    </w:numPr>
                    <w:tabs>
                      <w:tab w:val="num" w:pos="72"/>
                    </w:tabs>
                    <w:spacing w:after="0" w:line="240" w:lineRule="auto"/>
                    <w:ind w:left="567" w:hanging="567"/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>الفصل الدراسي</w:t>
                  </w:r>
                </w:p>
                <w:p w:rsidR="008E2ED0" w:rsidRDefault="008E2ED0" w:rsidP="00BC492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hanging="959"/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  <w:t xml:space="preserve">الأول </w:t>
                  </w:r>
                </w:p>
                <w:p w:rsidR="008E2ED0" w:rsidRDefault="008E2ED0" w:rsidP="00BC4927">
                  <w:pPr>
                    <w:numPr>
                      <w:ilvl w:val="0"/>
                      <w:numId w:val="3"/>
                    </w:numPr>
                    <w:tabs>
                      <w:tab w:val="num" w:pos="206"/>
                    </w:tabs>
                    <w:spacing w:after="0" w:line="240" w:lineRule="auto"/>
                    <w:ind w:hanging="959"/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  <w:t>الثاني</w:t>
                  </w:r>
                </w:p>
                <w:p w:rsidR="008E2ED0" w:rsidRDefault="008E2ED0" w:rsidP="00BC4927">
                  <w:pPr>
                    <w:numPr>
                      <w:ilvl w:val="0"/>
                      <w:numId w:val="3"/>
                    </w:numPr>
                    <w:tabs>
                      <w:tab w:val="num" w:pos="206"/>
                    </w:tabs>
                    <w:spacing w:after="0" w:line="240" w:lineRule="auto"/>
                    <w:ind w:left="206" w:hanging="180"/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b/>
                      <w:bCs/>
                      <w:sz w:val="20"/>
                      <w:szCs w:val="20"/>
                      <w:rtl/>
                    </w:rPr>
                    <w:t>الصيفي</w:t>
                  </w:r>
                </w:p>
              </w:tc>
            </w:tr>
          </w:tbl>
          <w:p w:rsidR="008E2ED0" w:rsidRDefault="008E2ED0">
            <w:pPr>
              <w:ind w:left="625"/>
              <w:rPr>
                <w:rFonts w:ascii="Arial" w:hAnsi="Arial" w:cs="Simplified Arabic"/>
                <w:sz w:val="32"/>
                <w:szCs w:val="32"/>
                <w:rtl/>
              </w:rPr>
            </w:pPr>
          </w:p>
        </w:tc>
        <w:tc>
          <w:tcPr>
            <w:tcW w:w="5310" w:type="dxa"/>
            <w:gridSpan w:val="3"/>
            <w:hideMark/>
          </w:tcPr>
          <w:tbl>
            <w:tblPr>
              <w:tblpPr w:leftFromText="180" w:rightFromText="180" w:bottomFromText="160" w:vertAnchor="text" w:horzAnchor="margin" w:tblpXSpec="right" w:tblpY="252"/>
              <w:tblOverlap w:val="never"/>
              <w:bidiVisual/>
              <w:tblW w:w="4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8"/>
            </w:tblGrid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8E2ED0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>اسم المقرر: ..................... رقمه: ....... رمزه: .....</w:t>
                  </w:r>
                </w:p>
              </w:tc>
            </w:tr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232CBF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 w:hint="cs"/>
                      <w:rtl/>
                    </w:rPr>
                    <w:t>الشعبة:</w:t>
                  </w:r>
                  <w:r w:rsidR="008E2ED0">
                    <w:rPr>
                      <w:rFonts w:ascii="Arial" w:hAnsi="Arial" w:cs="Simplified Arabic"/>
                      <w:rtl/>
                    </w:rPr>
                    <w:t xml:space="preserve"> .....................................................</w:t>
                  </w:r>
                </w:p>
              </w:tc>
            </w:tr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232CBF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 w:hint="cs"/>
                      <w:rtl/>
                    </w:rPr>
                    <w:t>المستوى:</w:t>
                  </w:r>
                  <w:r w:rsidR="008E2ED0">
                    <w:rPr>
                      <w:rFonts w:ascii="Arial" w:hAnsi="Arial" w:cs="Simplified Arabic"/>
                      <w:rtl/>
                    </w:rPr>
                    <w:t xml:space="preserve"> ...................................................</w:t>
                  </w:r>
                </w:p>
              </w:tc>
            </w:tr>
            <w:tr w:rsidR="008E2ED0">
              <w:trPr>
                <w:trHeight w:val="430"/>
              </w:trPr>
              <w:tc>
                <w:tcPr>
                  <w:tcW w:w="4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ED0" w:rsidRDefault="008E2ED0">
                  <w:pPr>
                    <w:rPr>
                      <w:rFonts w:ascii="Arial" w:hAnsi="Arial" w:cs="Simplified Arabic"/>
                      <w:rtl/>
                    </w:rPr>
                  </w:pPr>
                  <w:r>
                    <w:rPr>
                      <w:rFonts w:ascii="Arial" w:hAnsi="Arial" w:cs="Simplified Arabic"/>
                      <w:rtl/>
                    </w:rPr>
                    <w:t xml:space="preserve">اسم </w:t>
                  </w:r>
                  <w:r w:rsidR="00232CBF">
                    <w:rPr>
                      <w:rFonts w:ascii="Arial" w:hAnsi="Arial" w:cs="Simplified Arabic" w:hint="cs"/>
                      <w:rtl/>
                    </w:rPr>
                    <w:t>الأستاذ:</w:t>
                  </w:r>
                  <w:r>
                    <w:rPr>
                      <w:rFonts w:ascii="Arial" w:hAnsi="Arial" w:cs="Simplified Arabic"/>
                      <w:rtl/>
                    </w:rPr>
                    <w:t xml:space="preserve"> ................................................</w:t>
                  </w:r>
                </w:p>
              </w:tc>
            </w:tr>
          </w:tbl>
          <w:p w:rsidR="008E2ED0" w:rsidRDefault="008E2ED0">
            <w:pPr>
              <w:rPr>
                <w:rFonts w:ascii="Arial" w:hAnsi="Arial" w:cs="Simplified Arabic"/>
                <w:rtl/>
              </w:rPr>
            </w:pPr>
          </w:p>
        </w:tc>
      </w:tr>
      <w:tr w:rsidR="008E2ED0" w:rsidTr="008E2ED0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2ED0" w:rsidRDefault="00232CBF">
            <w:pPr>
              <w:jc w:val="center"/>
              <w:rPr>
                <w:rFonts w:ascii="Arial" w:hAnsi="Arial" w:cs="Simplified Arabic"/>
                <w:sz w:val="20"/>
                <w:szCs w:val="20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 xml:space="preserve">الكـلـية: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D0" w:rsidRDefault="008E2ED0">
            <w:pPr>
              <w:jc w:val="center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التـخـصص</w:t>
            </w:r>
          </w:p>
        </w:tc>
      </w:tr>
      <w:tr w:rsidR="008E2ED0" w:rsidTr="008E2ED0"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المعهد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العالي للقضاء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الشريعة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اللغة 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اللغات والترجمة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 الدين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العلوم الاجتماعية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علوم الحاسب والمعلومات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الدعوة والإعلام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  <w:tab w:val="num" w:pos="386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العلوم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الاقتصاد والعلوم الإدارية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معهد تعليم اللغة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الشريعة </w:t>
            </w:r>
            <w:r w:rsidR="00232CBF"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والدراسات الإسلامية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المجتمع بالخرج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الشريعة </w:t>
            </w:r>
            <w:r w:rsidR="00232CBF">
              <w:rPr>
                <w:rFonts w:ascii="Arial" w:hAnsi="Arial" w:cs="Simplified Arabic" w:hint="cs"/>
                <w:b/>
                <w:bCs/>
                <w:sz w:val="20"/>
                <w:szCs w:val="20"/>
                <w:rtl/>
              </w:rPr>
              <w:t>واللغة 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خدمة المجتمع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lastRenderedPageBreak/>
              <w:t>الهندسة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المجتمع بشقراء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24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الطب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lastRenderedPageBreak/>
              <w:t>الفقه المقارن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السياسة الشرعية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  <w:tab w:val="num" w:pos="425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الشريعة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الفقه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 الفقه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الثقافة الإسلامية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اللغة العربية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النحو والصرف وفقه اللغة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البلاغة والنقد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الأدب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اللغة الإنجليزية وآدابها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الأدب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الإنجليزي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الترجمة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اللغويات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السنة وعلومها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العقيدة والمذاهب المعاصرة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الدين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القرآن وعلومه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التاريخ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jc w:val="lowKashida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التاريخ الإسلامي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علم النفس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lastRenderedPageBreak/>
              <w:t>المكتبات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والمعلومات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الاجتماع والخدمة الاجتماعية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الجغرافيا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أصول التربية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المناهج وطرق التدريس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علم الاجتماع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الخدمة الاجتماعية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نظم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المعلومات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علوم الحاسب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دراسات المعلومات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الدعوة الإعلام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الدعوة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والاحتساب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رياضيات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 فيزياء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الاقتصاد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المحاسبة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lastRenderedPageBreak/>
              <w:t>إدارة الأعمال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الأعمال المصرفية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num" w:pos="327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التمويل والاستثمار</w:t>
            </w:r>
            <w:r>
              <w:rPr>
                <w:rFonts w:ascii="Arial" w:hAnsi="Arial" w:cs="Simplified Arabic"/>
                <w:b/>
                <w:bCs/>
                <w:sz w:val="20"/>
                <w:szCs w:val="20"/>
              </w:rPr>
              <w:t xml:space="preserve">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الإدارة والتخطيط التربوي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التربية الإسلامية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lastRenderedPageBreak/>
              <w:t>الدورة التأهيلية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 xml:space="preserve">الطب </w:t>
            </w:r>
          </w:p>
          <w:p w:rsidR="008E2ED0" w:rsidRDefault="008E2ED0" w:rsidP="00BC4927">
            <w:pPr>
              <w:numPr>
                <w:ilvl w:val="0"/>
                <w:numId w:val="4"/>
              </w:numPr>
              <w:tabs>
                <w:tab w:val="right" w:pos="260"/>
              </w:tabs>
              <w:spacing w:after="0" w:line="240" w:lineRule="auto"/>
              <w:ind w:left="0" w:firstLine="0"/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  <w:r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  <w:t>الهندسة</w:t>
            </w:r>
          </w:p>
          <w:p w:rsidR="008E2ED0" w:rsidRDefault="008E2ED0">
            <w:pPr>
              <w:tabs>
                <w:tab w:val="right" w:pos="260"/>
              </w:tabs>
              <w:rPr>
                <w:rFonts w:ascii="Arial" w:hAnsi="Arial" w:cs="Simplified Arabic"/>
                <w:b/>
                <w:bCs/>
                <w:sz w:val="20"/>
                <w:szCs w:val="20"/>
              </w:rPr>
            </w:pPr>
          </w:p>
        </w:tc>
      </w:tr>
    </w:tbl>
    <w:p w:rsidR="008E2ED0" w:rsidRDefault="008E2ED0" w:rsidP="008E2ED0">
      <w:pPr>
        <w:jc w:val="center"/>
        <w:rPr>
          <w:rtl/>
        </w:rPr>
      </w:pPr>
    </w:p>
    <w:p w:rsidR="006F7778" w:rsidRDefault="006F7778" w:rsidP="008E2ED0">
      <w:pPr>
        <w:rPr>
          <w:rtl/>
        </w:rPr>
      </w:pPr>
    </w:p>
    <w:p w:rsidR="00232CBF" w:rsidRPr="00232CBF" w:rsidRDefault="00232CBF" w:rsidP="00232CBF">
      <w:pPr>
        <w:spacing w:after="120" w:line="240" w:lineRule="auto"/>
        <w:rPr>
          <w:rFonts w:ascii="Times New Roman" w:eastAsia="Times New Roman" w:hAnsi="Times New Roman" w:cs="AL-Mohanad Bold"/>
          <w:b/>
          <w:bCs/>
          <w:color w:val="0000FF"/>
          <w:sz w:val="32"/>
          <w:szCs w:val="32"/>
          <w:rtl/>
        </w:rPr>
      </w:pPr>
      <w:r w:rsidRPr="00232CBF">
        <w:rPr>
          <w:rFonts w:ascii="Times New Roman" w:eastAsia="Times New Roman" w:hAnsi="Times New Roman" w:cs="AL-Mohanad Bold" w:hint="cs"/>
          <w:b/>
          <w:bCs/>
          <w:color w:val="0000FF"/>
          <w:sz w:val="32"/>
          <w:szCs w:val="32"/>
          <w:rtl/>
        </w:rPr>
        <w:t xml:space="preserve">ضع إشارة ( </w:t>
      </w:r>
      <w:r w:rsidRPr="00232CBF">
        <w:rPr>
          <w:rFonts w:ascii="Times New Roman" w:eastAsia="Times New Roman" w:hAnsi="Times New Roman" w:cs="AL-Mohanad Bold"/>
          <w:b/>
          <w:bCs/>
          <w:color w:val="0000FF"/>
          <w:sz w:val="32"/>
          <w:szCs w:val="32"/>
        </w:rPr>
        <w:sym w:font="Symbol" w:char="00D6"/>
      </w:r>
      <w:r w:rsidRPr="00232CBF">
        <w:rPr>
          <w:rFonts w:ascii="Times New Roman" w:eastAsia="Times New Roman" w:hAnsi="Times New Roman" w:cs="AL-Mohanad Bold" w:hint="cs"/>
          <w:b/>
          <w:bCs/>
          <w:color w:val="0000FF"/>
          <w:sz w:val="32"/>
          <w:szCs w:val="32"/>
          <w:rtl/>
        </w:rPr>
        <w:t xml:space="preserve"> ) أمام العبارة التي تمثل رأيك </w:t>
      </w:r>
    </w:p>
    <w:tbl>
      <w:tblPr>
        <w:bidiVisual/>
        <w:tblW w:w="9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3"/>
        <w:gridCol w:w="5134"/>
        <w:gridCol w:w="871"/>
        <w:gridCol w:w="851"/>
        <w:gridCol w:w="850"/>
        <w:gridCol w:w="709"/>
        <w:gridCol w:w="851"/>
      </w:tblGrid>
      <w:tr w:rsidR="00232CBF" w:rsidRPr="00232CBF" w:rsidTr="00B222EE">
        <w:trPr>
          <w:trHeight w:val="782"/>
          <w:tblHeader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B222EE">
            <w:pPr>
              <w:pBdr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  <w:lang w:bidi="ar-EG"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  <w:lang w:bidi="ar-EG"/>
              </w:rPr>
              <w:t>رقم</w:t>
            </w:r>
          </w:p>
        </w:tc>
        <w:tc>
          <w:tcPr>
            <w:tcW w:w="5134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35"/>
                <w:szCs w:val="35"/>
                <w:rtl/>
              </w:rPr>
              <w:t>العبارة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كبيرة جداً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كبيرة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متوسطة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مقبولة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Traditional Arabic" w:hint="cs"/>
                <w:b/>
                <w:bCs/>
                <w:sz w:val="27"/>
                <w:szCs w:val="27"/>
                <w:rtl/>
              </w:rPr>
              <w:t>بدرجة ضعيفة</w:t>
            </w:r>
          </w:p>
        </w:tc>
      </w:tr>
      <w:tr w:rsidR="00232CBF" w:rsidRPr="00232CBF" w:rsidTr="00B222EE">
        <w:trPr>
          <w:trHeight w:val="808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lang w:bidi="ar-EG"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تم توضيح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خطة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المقرر (الأهداف-المتطلبات-المراجع) منذ بداية الفصل الدراسي.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408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  <w:lang w:bidi="ar-EG"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تم توضيح آلية تقويم أدائي في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409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تم تنفيذ خطة المقرر بشكل مناسب.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7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قدم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مادة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العلمية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بصورة واضحة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و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مترابطة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2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تم توضيح علاقة هذا المقرر بباقي مقررات البرنامج.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9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كانت المهام المطلوبة مني (مشاركات-واجبات-...) مرتبطة بأهداف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405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كانت مصادر التعلم (كالكتب-والوسائل الالكترونية-والمكتبة-والأجهزة) متوفرة.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تم 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وج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ه الطلاب إلى مصادر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التعلم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اللازمة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3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sz w:val="24"/>
                <w:szCs w:val="24"/>
                <w:rtl/>
              </w:rPr>
              <w:t>التزم أستاذ المقرر بأوقات المحاضرات.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كان الأستاذ دقيقاً في ضبط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حضور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الطلاب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وغياب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هم.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3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تمتع الأستاذ بالقدرة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على إدارة المحاضرة وضبط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ها.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232CBF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Times New Roman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لتزم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الأستاذ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بالساعات المكتبية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13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يهتم الأستاذ بالعلاقات الإنسانية في تعامله مع الطلاب، وحل مشاكلهم الأكاديمية.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14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ينوع الأستاذ في أساليب التدريس (محاضرة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نقاش-حوار-تعليم تعاوني - ...)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15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نوّع الأستاذ في استخدام الوسائل التعليمية في تدريس المقرر (سبورة، جهاز عرض، شرائح شفافية، أشرطة مسجل صوتي، حاسب آلي, ...).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0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16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تفاعل الأستاذ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مع الطل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ب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إلكترونياً.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45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17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تم تكليف الطلاب بتقديم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عروض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أمام زملائهم.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lastRenderedPageBreak/>
              <w:t>18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كلف الأستاذ الطلاب بالتطبيق على أمثلة واقعية.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3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19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يربط الأستاذ بين الجوانب النظرية والجوانب التطبيقية.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20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يتابع الأستاذ ما يستجد في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21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عمل الأستاذ على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تنمية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قدرات النقد والتفكير و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التعلم الذاتي لدى الطلاب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8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22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يُظهر الأستاذ تمكنـًا من المادة العلمية.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4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23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أستاذ المقرر قادر على إيصال المعلومة.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82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24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ينوع الأستاذ في أساليب تقويم أداء الطلبة (اختبارات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تقارير-بحوث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تلخيص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–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 مهمات معينة تعطى للطلاب لتنفيذها).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60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25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اتسمت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الا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ختبارات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في عددها، ونوعها، ومادتها بالشمول والتوازن والدقة.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66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26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تنوعت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الواجبات والا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ختبارات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في قياس مستويات مختلفة من قدرات الطلاب.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55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27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 xml:space="preserve">يناقش الأستاذ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نتائج الاختبارات و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طريقة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 xml:space="preserve"> التصحيح مع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</w:rPr>
              <w:t xml:space="preserve"> 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الطل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ا</w:t>
            </w:r>
            <w:r w:rsidRPr="00232CBF"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  <w:t>ب</w:t>
            </w: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390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28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يحفز الأستاذ الطلاب لتقديم أفضل ما عندهم.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46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29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  <w:rtl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أنا راضٍ بشكل عام عن جودة هذا المقرر.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  <w:tr w:rsidR="00232CBF" w:rsidRPr="00232CBF" w:rsidTr="00B222EE">
        <w:trPr>
          <w:trHeight w:val="201"/>
          <w:jc w:val="center"/>
        </w:trPr>
        <w:tc>
          <w:tcPr>
            <w:tcW w:w="473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7"/>
                <w:szCs w:val="27"/>
                <w:rtl/>
              </w:rPr>
            </w:pPr>
            <w:r w:rsidRPr="00232CBF">
              <w:rPr>
                <w:rFonts w:ascii="Times New Roman" w:eastAsia="Times New Roman" w:hAnsi="Times New Roman" w:cs="AL-Mohanad" w:hint="cs"/>
                <w:b/>
                <w:bCs/>
                <w:sz w:val="27"/>
                <w:szCs w:val="27"/>
                <w:rtl/>
              </w:rPr>
              <w:t>30</w:t>
            </w:r>
          </w:p>
        </w:tc>
        <w:tc>
          <w:tcPr>
            <w:tcW w:w="5134" w:type="dxa"/>
            <w:vAlign w:val="center"/>
          </w:tcPr>
          <w:p w:rsidR="00232CBF" w:rsidRPr="00232CBF" w:rsidRDefault="00232CBF" w:rsidP="00232CBF">
            <w:pPr>
              <w:spacing w:after="0" w:line="240" w:lineRule="auto"/>
              <w:ind w:left="106"/>
              <w:rPr>
                <w:rFonts w:ascii="Times New Roman" w:eastAsia="Calibri" w:hAnsi="Times New Roman" w:cs="AL-Mohanad Bold"/>
                <w:sz w:val="24"/>
                <w:szCs w:val="24"/>
              </w:rPr>
            </w:pPr>
            <w:r w:rsidRPr="00232CBF">
              <w:rPr>
                <w:rFonts w:ascii="Times New Roman" w:eastAsia="Calibri" w:hAnsi="Times New Roman" w:cs="AL-Mohanad Bold" w:hint="cs"/>
                <w:sz w:val="24"/>
                <w:szCs w:val="24"/>
                <w:rtl/>
              </w:rPr>
              <w:t>أود أن أدرس مقررات أخرى مع هذا الأستاذ.</w:t>
            </w:r>
          </w:p>
        </w:tc>
        <w:tc>
          <w:tcPr>
            <w:tcW w:w="87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232CBF" w:rsidRPr="00232CBF" w:rsidRDefault="00232CBF" w:rsidP="00232CBF">
            <w:pPr>
              <w:bidi w:val="0"/>
              <w:spacing w:after="0" w:line="240" w:lineRule="auto"/>
              <w:rPr>
                <w:rFonts w:ascii="Times New Roman" w:eastAsia="Times New Roman" w:hAnsi="Times New Roman" w:cs="AL-Mohanad"/>
                <w:sz w:val="27"/>
                <w:szCs w:val="27"/>
              </w:rPr>
            </w:pPr>
          </w:p>
        </w:tc>
      </w:tr>
    </w:tbl>
    <w:p w:rsidR="00232CBF" w:rsidRPr="00232CBF" w:rsidRDefault="00232CBF" w:rsidP="00232CBF">
      <w:pPr>
        <w:spacing w:after="0" w:line="240" w:lineRule="auto"/>
        <w:rPr>
          <w:rFonts w:ascii="Times New Roman" w:eastAsia="Times New Roman" w:hAnsi="Times New Roman" w:cs="Simplified Arabic"/>
          <w:sz w:val="24"/>
          <w:szCs w:val="32"/>
        </w:rPr>
      </w:pPr>
    </w:p>
    <w:p w:rsidR="00232CBF" w:rsidRPr="00232CBF" w:rsidRDefault="00232CBF" w:rsidP="008E2ED0"/>
    <w:sectPr w:rsidR="00232CBF" w:rsidRPr="00232CBF" w:rsidSect="0065439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59" w:rsidRDefault="00824E59" w:rsidP="00621467">
      <w:pPr>
        <w:spacing w:after="0" w:line="240" w:lineRule="auto"/>
      </w:pPr>
      <w:r>
        <w:separator/>
      </w:r>
    </w:p>
  </w:endnote>
  <w:endnote w:type="continuationSeparator" w:id="0">
    <w:p w:rsidR="00824E59" w:rsidRDefault="00824E59" w:rsidP="0062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59" w:rsidRDefault="00824E59" w:rsidP="00621467">
      <w:pPr>
        <w:spacing w:after="0" w:line="240" w:lineRule="auto"/>
      </w:pPr>
      <w:r>
        <w:separator/>
      </w:r>
    </w:p>
  </w:footnote>
  <w:footnote w:type="continuationSeparator" w:id="0">
    <w:p w:rsidR="00824E59" w:rsidRDefault="00824E59" w:rsidP="0062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67" w:rsidRPr="006A47AE" w:rsidRDefault="00B76920" w:rsidP="00621467">
    <w:pPr>
      <w:pStyle w:val="a"/>
      <w:jc w:val="right"/>
      <w:rPr>
        <w:rFonts w:cs="AL-Mohanad Bold"/>
        <w:b/>
        <w:bCs/>
        <w:sz w:val="22"/>
        <w:szCs w:val="22"/>
      </w:rPr>
    </w:pPr>
    <w:r>
      <w:rPr>
        <w:rFonts w:cs="AL-Mohanad Bold" w:hint="cs"/>
        <w:b/>
        <w:bCs/>
        <w:noProof/>
        <w:sz w:val="22"/>
        <w:szCs w:val="22"/>
        <w:rtl/>
      </w:rPr>
      <w:drawing>
        <wp:anchor distT="0" distB="0" distL="114300" distR="114300" simplePos="0" relativeHeight="251658240" behindDoc="0" locked="0" layoutInCell="1" allowOverlap="1" wp14:anchorId="654EAAF3" wp14:editId="160116E7">
          <wp:simplePos x="0" y="0"/>
          <wp:positionH relativeFrom="column">
            <wp:posOffset>-238125</wp:posOffset>
          </wp:positionH>
          <wp:positionV relativeFrom="paragraph">
            <wp:posOffset>-445770</wp:posOffset>
          </wp:positionV>
          <wp:extent cx="777240" cy="1257300"/>
          <wp:effectExtent l="0" t="0" r="381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467" w:rsidRPr="006A47AE">
      <w:rPr>
        <w:rFonts w:cs="AL-Mohanad Bold" w:hint="cs"/>
        <w:b/>
        <w:bCs/>
        <w:sz w:val="22"/>
        <w:szCs w:val="22"/>
        <w:rtl/>
      </w:rPr>
      <w:t>المملكة العربية السعودية</w:t>
    </w:r>
  </w:p>
  <w:p w:rsidR="00621467" w:rsidRPr="006A47AE" w:rsidRDefault="00621467" w:rsidP="00621467">
    <w:pPr>
      <w:pStyle w:val="a"/>
      <w:jc w:val="right"/>
      <w:rPr>
        <w:rFonts w:cs="AL-Mohanad Bold"/>
        <w:b/>
        <w:bCs/>
        <w:sz w:val="22"/>
        <w:szCs w:val="22"/>
      </w:rPr>
    </w:pPr>
    <w:r w:rsidRPr="006A47AE">
      <w:rPr>
        <w:rFonts w:cs="AL-Mohanad Bold" w:hint="cs"/>
        <w:b/>
        <w:bCs/>
        <w:sz w:val="22"/>
        <w:szCs w:val="22"/>
        <w:rtl/>
      </w:rPr>
      <w:t>جامعة الإمام محمد بن سعود الإسلامية</w:t>
    </w:r>
  </w:p>
  <w:p w:rsidR="00621467" w:rsidRPr="006A47AE" w:rsidRDefault="00621467" w:rsidP="00621467">
    <w:pPr>
      <w:pStyle w:val="a"/>
      <w:bidi/>
      <w:rPr>
        <w:rFonts w:cs="AL-Mohanad Bold"/>
        <w:b/>
        <w:bCs/>
        <w:sz w:val="22"/>
        <w:szCs w:val="22"/>
        <w:rtl/>
      </w:rPr>
    </w:pPr>
    <w:r w:rsidRPr="006A47AE">
      <w:rPr>
        <w:rFonts w:cs="AL-Mohanad Bold" w:hint="cs"/>
        <w:b/>
        <w:bCs/>
        <w:sz w:val="22"/>
        <w:szCs w:val="22"/>
        <w:rtl/>
      </w:rPr>
      <w:t>وكالة الجامعة للدراسات والتطوير والاعتماد الأكاديمي</w:t>
    </w:r>
  </w:p>
  <w:p w:rsidR="00621467" w:rsidRDefault="00621467" w:rsidP="00621467">
    <w:pPr>
      <w:pStyle w:val="a"/>
      <w:jc w:val="right"/>
      <w:rPr>
        <w:rFonts w:cs="AL-Mohanad Bold"/>
        <w:b/>
        <w:bCs/>
        <w:sz w:val="22"/>
        <w:szCs w:val="22"/>
        <w:rtl/>
      </w:rPr>
    </w:pPr>
    <w:r w:rsidRPr="006A47AE">
      <w:rPr>
        <w:rFonts w:cs="AL-Mohanad Bold" w:hint="cs"/>
        <w:b/>
        <w:bCs/>
        <w:sz w:val="22"/>
        <w:szCs w:val="22"/>
        <w:rtl/>
      </w:rPr>
      <w:t>عمادة التقويم والجودة</w:t>
    </w:r>
  </w:p>
  <w:p w:rsidR="00621467" w:rsidRPr="006A47AE" w:rsidRDefault="00621467" w:rsidP="00621467">
    <w:pPr>
      <w:pStyle w:val="a"/>
      <w:jc w:val="right"/>
      <w:rPr>
        <w:rFonts w:cs="AL-Mohanad Bold"/>
        <w:b/>
        <w:bCs/>
        <w:sz w:val="22"/>
        <w:szCs w:val="22"/>
      </w:rPr>
    </w:pPr>
    <w:r w:rsidRPr="00D67D15">
      <w:rPr>
        <w:rFonts w:cs="AL-Mohanad Bold" w:hint="cs"/>
        <w:b/>
        <w:bCs/>
        <w:sz w:val="22"/>
        <w:szCs w:val="22"/>
        <w:rtl/>
      </w:rPr>
      <w:t>وحدة القياس والتقويم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E04"/>
    <w:multiLevelType w:val="hybridMultilevel"/>
    <w:tmpl w:val="5982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C259E8">
      <w:start w:val="1"/>
      <w:numFmt w:val="decimal"/>
      <w:lvlText w:val="%2-"/>
      <w:lvlJc w:val="left"/>
      <w:pPr>
        <w:tabs>
          <w:tab w:val="num" w:pos="1515"/>
        </w:tabs>
        <w:ind w:left="1515" w:hanging="435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CC6548"/>
    <w:multiLevelType w:val="hybridMultilevel"/>
    <w:tmpl w:val="68A4B6FC"/>
    <w:lvl w:ilvl="0" w:tplc="7D14F1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bCs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6435F"/>
    <w:multiLevelType w:val="hybridMultilevel"/>
    <w:tmpl w:val="FBD60310"/>
    <w:lvl w:ilvl="0" w:tplc="FFA650C2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cs="Times New Roman" w:hint="default"/>
        <w:b w:val="0"/>
        <w:bCs w:val="0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F901B6"/>
    <w:multiLevelType w:val="hybridMultilevel"/>
    <w:tmpl w:val="E0440C48"/>
    <w:lvl w:ilvl="0" w:tplc="9F5E5886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BC"/>
    <w:rsid w:val="00144213"/>
    <w:rsid w:val="00232CBF"/>
    <w:rsid w:val="002D644C"/>
    <w:rsid w:val="00621467"/>
    <w:rsid w:val="0065439D"/>
    <w:rsid w:val="006D4BBC"/>
    <w:rsid w:val="006F7778"/>
    <w:rsid w:val="00824E59"/>
    <w:rsid w:val="008E2ED0"/>
    <w:rsid w:val="008E79D4"/>
    <w:rsid w:val="00B222EE"/>
    <w:rsid w:val="00B76920"/>
    <w:rsid w:val="00E4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D0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67"/>
  </w:style>
  <w:style w:type="paragraph" w:styleId="Footer">
    <w:name w:val="footer"/>
    <w:basedOn w:val="Normal"/>
    <w:link w:val="FooterChar"/>
    <w:uiPriority w:val="99"/>
    <w:unhideWhenUsed/>
    <w:rsid w:val="00621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67"/>
  </w:style>
  <w:style w:type="table" w:styleId="TableGrid">
    <w:name w:val="Table Grid"/>
    <w:basedOn w:val="TableNormal"/>
    <w:rsid w:val="0062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Header"/>
    <w:link w:val="Char"/>
    <w:uiPriority w:val="99"/>
    <w:unhideWhenUsed/>
    <w:rsid w:val="00621467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Simplified Arabic"/>
      <w:sz w:val="24"/>
      <w:szCs w:val="32"/>
    </w:rPr>
  </w:style>
  <w:style w:type="character" w:customStyle="1" w:styleId="Char">
    <w:name w:val="رأس صفحة Char"/>
    <w:link w:val="a"/>
    <w:uiPriority w:val="99"/>
    <w:rsid w:val="00621467"/>
    <w:rPr>
      <w:rFonts w:ascii="Times New Roman" w:eastAsia="Times New Roman" w:hAnsi="Times New Roman" w:cs="Simplified Arabic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D0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67"/>
  </w:style>
  <w:style w:type="paragraph" w:styleId="Footer">
    <w:name w:val="footer"/>
    <w:basedOn w:val="Normal"/>
    <w:link w:val="FooterChar"/>
    <w:uiPriority w:val="99"/>
    <w:unhideWhenUsed/>
    <w:rsid w:val="00621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67"/>
  </w:style>
  <w:style w:type="table" w:styleId="TableGrid">
    <w:name w:val="Table Grid"/>
    <w:basedOn w:val="TableNormal"/>
    <w:rsid w:val="0062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Header"/>
    <w:link w:val="Char"/>
    <w:uiPriority w:val="99"/>
    <w:unhideWhenUsed/>
    <w:rsid w:val="00621467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Simplified Arabic"/>
      <w:sz w:val="24"/>
      <w:szCs w:val="32"/>
    </w:rPr>
  </w:style>
  <w:style w:type="character" w:customStyle="1" w:styleId="Char">
    <w:name w:val="رأس صفحة Char"/>
    <w:link w:val="a"/>
    <w:uiPriority w:val="99"/>
    <w:rsid w:val="00621467"/>
    <w:rPr>
      <w:rFonts w:ascii="Times New Roman" w:eastAsia="Times New Roman" w:hAnsi="Times New Roman"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غاده عبدالله نجر العتيبي</dc:creator>
  <cp:lastModifiedBy>وكالة التقويم والجودة مدينة الملك عبدالله للطالبات</cp:lastModifiedBy>
  <cp:revision>2</cp:revision>
  <dcterms:created xsi:type="dcterms:W3CDTF">2017-10-01T09:20:00Z</dcterms:created>
  <dcterms:modified xsi:type="dcterms:W3CDTF">2017-10-01T09:20:00Z</dcterms:modified>
</cp:coreProperties>
</file>